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FD" w:rsidRPr="00FF60E1" w:rsidRDefault="005E62FD" w:rsidP="00FF60E1">
      <w:pPr>
        <w:jc w:val="center"/>
      </w:pPr>
      <w:r w:rsidRPr="00FF60E1">
        <w:t>Испитна питања из предмета Предузетништво</w:t>
      </w:r>
    </w:p>
    <w:p w:rsidR="005E62FD" w:rsidRPr="00FF60E1" w:rsidRDefault="005E62FD" w:rsidP="005E62FD">
      <w:r w:rsidRPr="00FF60E1">
        <w:t>1.Појам предузетништва 13 стр.</w:t>
      </w:r>
    </w:p>
    <w:p w:rsidR="005E62FD" w:rsidRPr="00FF60E1" w:rsidRDefault="005E62FD" w:rsidP="005E62FD">
      <w:r w:rsidRPr="00FF60E1">
        <w:t>2.Мотиви предузетника 19 стр.</w:t>
      </w:r>
    </w:p>
    <w:p w:rsidR="005E62FD" w:rsidRPr="00FF60E1" w:rsidRDefault="005E62FD" w:rsidP="005E62FD">
      <w:r w:rsidRPr="00FF60E1">
        <w:t>3.Предузетништво у малим и великим предузећима 25 стр.</w:t>
      </w:r>
    </w:p>
    <w:p w:rsidR="005E62FD" w:rsidRPr="00FF60E1" w:rsidRDefault="005E62FD" w:rsidP="005E62FD">
      <w:r w:rsidRPr="00FF60E1">
        <w:t>4.Типови предузетника према вештинама В.Г.Даир 42 стр.</w:t>
      </w:r>
    </w:p>
    <w:p w:rsidR="005E62FD" w:rsidRPr="00FF60E1" w:rsidRDefault="005E62FD" w:rsidP="005E62FD">
      <w:r w:rsidRPr="00FF60E1">
        <w:t>5.Разлике између предузетника и менаџера 31 стр.</w:t>
      </w:r>
    </w:p>
    <w:p w:rsidR="005E62FD" w:rsidRPr="00FF60E1" w:rsidRDefault="005E62FD" w:rsidP="005E62FD">
      <w:r w:rsidRPr="00FF60E1">
        <w:t>6.Креативно расуђивање као лична каректеристика предузетника 37 стр.</w:t>
      </w:r>
    </w:p>
    <w:p w:rsidR="005E62FD" w:rsidRPr="00FF60E1" w:rsidRDefault="005E62FD" w:rsidP="005E62FD">
      <w:r w:rsidRPr="00FF60E1">
        <w:t>7.Основне методе прикупљања предузетничких идеја 65 стр.</w:t>
      </w:r>
    </w:p>
    <w:p w:rsidR="005E62FD" w:rsidRPr="00FF60E1" w:rsidRDefault="005E62FD" w:rsidP="005E62FD">
      <w:r w:rsidRPr="00FF60E1">
        <w:t>8.Које врсте ризика предузетник мора да има у виду када анализира своје идеје 69 стр.</w:t>
      </w:r>
    </w:p>
    <w:p w:rsidR="005E62FD" w:rsidRPr="00FF60E1" w:rsidRDefault="005E62FD" w:rsidP="005E62FD">
      <w:r w:rsidRPr="00FF60E1">
        <w:t>9.Маркетинг концепт 95стр.</w:t>
      </w:r>
    </w:p>
    <w:p w:rsidR="005E62FD" w:rsidRPr="00FF60E1" w:rsidRDefault="005E62FD" w:rsidP="005E62FD">
      <w:r w:rsidRPr="00FF60E1">
        <w:t>10.Елеменети маркетинг микса 95 стр.</w:t>
      </w:r>
    </w:p>
    <w:p w:rsidR="005E62FD" w:rsidRPr="00FF60E1" w:rsidRDefault="005E62FD" w:rsidP="005E62FD">
      <w:r w:rsidRPr="00FF60E1">
        <w:t>11.Основни елементи окружења 53 стр.</w:t>
      </w:r>
    </w:p>
    <w:p w:rsidR="005E62FD" w:rsidRPr="00FF60E1" w:rsidRDefault="004E5A48" w:rsidP="005E62FD">
      <w:r>
        <w:t>12.Анализа могућих</w:t>
      </w:r>
      <w:bookmarkStart w:id="0" w:name="_GoBack"/>
      <w:bookmarkEnd w:id="0"/>
      <w:r w:rsidR="006F7350">
        <w:t xml:space="preserve"> облика власништва  74</w:t>
      </w:r>
      <w:r w:rsidR="005E62FD" w:rsidRPr="00FF60E1">
        <w:t xml:space="preserve"> стр.</w:t>
      </w:r>
    </w:p>
    <w:p w:rsidR="005E62FD" w:rsidRPr="00FF60E1" w:rsidRDefault="005E62FD" w:rsidP="005E62FD">
      <w:r w:rsidRPr="00FF60E1">
        <w:t>13.Шта је бизнис план и који су његови основни ел.(структура) 82-89 стр.</w:t>
      </w:r>
    </w:p>
    <w:p w:rsidR="005E62FD" w:rsidRPr="00FF60E1" w:rsidRDefault="005E62FD" w:rsidP="005E62FD">
      <w:r w:rsidRPr="00FF60E1">
        <w:t>14.</w:t>
      </w:r>
      <w:r w:rsidR="00FF60E1" w:rsidRPr="00FF60E1">
        <w:t>SWOT анализа 97 стр.</w:t>
      </w:r>
    </w:p>
    <w:p w:rsidR="00FF60E1" w:rsidRPr="00FF60E1" w:rsidRDefault="00FF60E1" w:rsidP="005E62FD">
      <w:r w:rsidRPr="00FF60E1">
        <w:t>15.Франшизиг 73 стр.</w:t>
      </w:r>
    </w:p>
    <w:p w:rsidR="00FF60E1" w:rsidRPr="00FF60E1" w:rsidRDefault="00FF60E1" w:rsidP="005E62FD">
      <w:r w:rsidRPr="00FF60E1">
        <w:t>16.Појам и врсте трошкова, цена коштања 113 стр.</w:t>
      </w:r>
    </w:p>
    <w:p w:rsidR="00FF60E1" w:rsidRPr="00FF60E1" w:rsidRDefault="00FF60E1" w:rsidP="005E62FD">
      <w:r w:rsidRPr="00FF60E1">
        <w:t>17.Праг рентабилности (графички приказ и израчунавање прага рентабилности ) 117-119 стр.</w:t>
      </w:r>
    </w:p>
    <w:p w:rsidR="00FF60E1" w:rsidRPr="00FF60E1" w:rsidRDefault="00AA4868" w:rsidP="005E62FD">
      <w:r>
        <w:t>18</w:t>
      </w:r>
      <w:r w:rsidR="00FF60E1" w:rsidRPr="00FF60E1">
        <w:t>.Биланс стања(појам и карактеристике) 110-111 стр.</w:t>
      </w:r>
    </w:p>
    <w:p w:rsidR="00FF60E1" w:rsidRPr="00FF60E1" w:rsidRDefault="00AA4868" w:rsidP="005E62FD">
      <w:r>
        <w:t>19</w:t>
      </w:r>
      <w:r w:rsidR="00FF60E1" w:rsidRPr="00FF60E1">
        <w:t>.Биланс успеха(појам и карактеристике) 111-112 стр.</w:t>
      </w:r>
    </w:p>
    <w:p w:rsidR="00FF60E1" w:rsidRPr="00FF60E1" w:rsidRDefault="00AA4868" w:rsidP="005E62FD">
      <w:r>
        <w:t>20</w:t>
      </w:r>
      <w:r w:rsidR="00FF60E1" w:rsidRPr="00FF60E1">
        <w:t>.Биланс токова готовине( појам икарактеристике) 115-117 стр.</w:t>
      </w:r>
    </w:p>
    <w:p w:rsidR="00FF60E1" w:rsidRDefault="007D3419" w:rsidP="007D3419">
      <w:pPr>
        <w:jc w:val="right"/>
      </w:pPr>
      <w:r>
        <w:t>Литература „Предузетништво“</w:t>
      </w:r>
    </w:p>
    <w:p w:rsidR="007D3419" w:rsidRPr="00FF60E1" w:rsidRDefault="007D3419" w:rsidP="007D3419">
      <w:pPr>
        <w:jc w:val="right"/>
      </w:pPr>
      <w:r>
        <w:t>Светислав Пауновић</w:t>
      </w:r>
    </w:p>
    <w:p w:rsidR="00FF60E1" w:rsidRPr="00FF60E1" w:rsidRDefault="00FF60E1" w:rsidP="005E62FD">
      <w:pPr>
        <w:rPr>
          <w:sz w:val="24"/>
          <w:szCs w:val="24"/>
        </w:rPr>
      </w:pPr>
    </w:p>
    <w:p w:rsidR="005E62FD" w:rsidRPr="005E62FD" w:rsidRDefault="005E62FD" w:rsidP="005E62FD">
      <w:pPr>
        <w:rPr>
          <w:sz w:val="24"/>
          <w:szCs w:val="24"/>
        </w:rPr>
      </w:pPr>
    </w:p>
    <w:sectPr w:rsidR="005E62FD" w:rsidRPr="005E62FD" w:rsidSect="0044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3A6"/>
    <w:rsid w:val="00235B49"/>
    <w:rsid w:val="003A3E49"/>
    <w:rsid w:val="00446214"/>
    <w:rsid w:val="004E5A48"/>
    <w:rsid w:val="005E62FD"/>
    <w:rsid w:val="006F7350"/>
    <w:rsid w:val="007D3419"/>
    <w:rsid w:val="00AA4868"/>
    <w:rsid w:val="00AC43A6"/>
    <w:rsid w:val="00D97DF5"/>
    <w:rsid w:val="00E70676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4EF3-F54D-447F-8D60-6149CC8E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Stojan</cp:lastModifiedBy>
  <cp:revision>2</cp:revision>
  <cp:lastPrinted>2018-09-24T10:10:00Z</cp:lastPrinted>
  <dcterms:created xsi:type="dcterms:W3CDTF">2018-09-24T10:13:00Z</dcterms:created>
  <dcterms:modified xsi:type="dcterms:W3CDTF">2018-09-24T10:13:00Z</dcterms:modified>
</cp:coreProperties>
</file>